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物流</w:t>
      </w:r>
      <w:r>
        <w:rPr>
          <w:rFonts w:hint="eastAsia"/>
          <w:sz w:val="44"/>
          <w:szCs w:val="44"/>
          <w:lang w:val="en-US" w:eastAsia="zh-CN"/>
        </w:rPr>
        <w:t>交通</w:t>
      </w:r>
      <w:r>
        <w:rPr>
          <w:rFonts w:hint="eastAsia"/>
          <w:sz w:val="44"/>
          <w:szCs w:val="44"/>
        </w:rPr>
        <w:t>学院实训室</w:t>
      </w:r>
      <w:r>
        <w:rPr>
          <w:rFonts w:hint="eastAsia"/>
          <w:sz w:val="44"/>
          <w:szCs w:val="44"/>
          <w:lang w:val="en-US" w:eastAsia="zh-CN"/>
        </w:rPr>
        <w:t>设备</w:t>
      </w:r>
      <w:r>
        <w:rPr>
          <w:rFonts w:hint="eastAsia"/>
          <w:sz w:val="44"/>
          <w:szCs w:val="44"/>
        </w:rPr>
        <w:t>维</w:t>
      </w:r>
      <w:r>
        <w:rPr>
          <w:rFonts w:hint="eastAsia"/>
          <w:sz w:val="44"/>
          <w:szCs w:val="44"/>
          <w:lang w:val="en-US" w:eastAsia="zh-CN"/>
        </w:rPr>
        <w:t>护</w:t>
      </w:r>
      <w:r>
        <w:rPr>
          <w:rFonts w:hint="eastAsia"/>
          <w:sz w:val="44"/>
          <w:szCs w:val="44"/>
        </w:rPr>
        <w:t>及整改</w:t>
      </w:r>
      <w:r>
        <w:rPr>
          <w:rFonts w:hint="eastAsia"/>
          <w:sz w:val="44"/>
          <w:szCs w:val="44"/>
          <w:lang w:val="en-US" w:eastAsia="zh-CN"/>
        </w:rPr>
        <w:t>方案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汽车实训中心自2020年购入实训室设备以来，已经有三年时间，设备使用频率高，仪器设备陈旧，无法满足现有实训车辆和台架的使用，影响正常上课，部分实训设备未能及时的保养，存在一定的安全隐患。为保证设备的完好率以及实训教学的正常进行，及时清除事故隐患，结合汽车实训中心实际情况，制定实训室设备维护、维修与整改方案：（具体维护、检修内容详见附件1）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一、1号实训楼一楼、二楼：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维护项目：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实训楼举升机检查保养、空压机保养维护、燃油车辆保养、拆胎机保养、平衡机保养、四轮定位仪保养、气路保养、线鼓保养、充电机维护、电工电子设备维护、电器实训室设备维护、底盘台架维护、冷媒回收机检修、故障诊断仪升级等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整改项目：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一楼中间排水沟整改填平及实训室瓷砖损坏处维修。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二、2号实训楼一楼、二楼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维护项目：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空压机保养、举升机检查保养、驱动电机台架维护、地面绝缘脚垫维护、新能源台架保养、新能源汽车维护与保养、实训槕椅维护、充电桩升级、实训风扇维护、地面损坏处修复。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整改项目：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实训楼南大门入口处排水沟（总长:8.6m,深27cm,宽30）回填。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附件1：物流交通学院实训室设备维护及整改预算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    物流交通学院</w:t>
      </w:r>
    </w:p>
    <w:p>
      <w:pPr>
        <w:numPr>
          <w:ilvl w:val="0"/>
          <w:numId w:val="0"/>
        </w:numPr>
        <w:jc w:val="righ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2023年11月21日</w:t>
      </w: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附件1：物流交通学院实训室设备维护及整改</w:t>
      </w:r>
    </w:p>
    <w:tbl>
      <w:tblPr>
        <w:tblStyle w:val="2"/>
        <w:tblW w:w="94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50"/>
        <w:gridCol w:w="3308"/>
        <w:gridCol w:w="784"/>
        <w:gridCol w:w="900"/>
        <w:gridCol w:w="1041"/>
        <w:gridCol w:w="992"/>
        <w:gridCol w:w="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维护、检修内容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规格，型号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价格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水沟、地面维护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 xml:space="preserve">1、用混凝土灌筑 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2、用瓷砖贴好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3、根据实训室场地要求定制施工                       4、实训室地面损坏处修复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30000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30000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1号楼空压机保养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1、更换空压机油、滤清器等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2、检查各零部件的使用情况，及时更换处理                                  3、整机清洗 空压清洗                  4、冷却器清洗 、净化机维护                        5、清洗水气分离器                            6、减荷阀（进气阀）清洗                    7、校正所有参数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1号实训楼举升机检查保养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1、检查举升机各个零部件损坏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2、更换液压油                                  3、举升机表面、滑道、清洁                4、检查主、副保险钩、同步钢丝绳是否松动     5、清洁液压系统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4800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拆胎机保养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 xml:space="preserve">1、拆胎机所用润滑油油补充；                     2、拆胎机与轮胎接触部位防护套更换保养；           3、清洁机身、撑轮圈的所有动件，并涂抹润滑油                  4、 转轮维护、更换             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平衡机保养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1、平衡机标定数据、测试精准度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2、平衡机使用各零部件损坏                       3、清洁机身、撑轮圈的所有动件，并涂抹润滑油                 4、更换电机皮带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四轮定位仪保养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1、对定位进行数据标定；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2、对定位仪车型数据更新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3、对定位仪损坏部位光板、反光板固定架、进行检测保养                        4、主机系统更新，硬盘维护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气路保养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1、对实训室整条气路气鼓、电鼓等做漏气检查                  2、保养排水等工作        3、对损坏部分进行维修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线鼓保养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1、全面检查线鼓，并进行维护检修                            2、增加线鼓5个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充电机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1、检查充电情况；长时间使用各零部件损坏           2、更换损坏的线束及钳    3、维修故障充电机，带配件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燃油车辆保养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1、钥匙电池保养更换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2、车辆蓄电池保养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3、车辆保养、维护                  4、车辆零件部保养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4000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电工电子设备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1、电工电子配套导线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2、万用表维护、更换电池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3、万用表表笔维维修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4、示波器维护                      5、绝缘检测仪维护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电器实训室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1、起动机维护10套                     2、发电机维护10套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底盘台架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1、台架维护、修复                   2、损坏部件维修、更换              3、传动系统部件维护、修复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冷媒回收机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1、保养真空泵；2、补充冷冻油；3、各接头气管更换保养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故障诊断仪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1、所有故障诊断仪电池保养与更换；2、数据升级、内存更新；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2号实训楼空压机保养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1、更换空压机油、滤清等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2、检查各零部件的使用情况，及时更换处理          3、整机清洗 空压清洗     4、冷却器清洗 、净化机           5、清洗水气分离器        6、减荷阀（进气阀）清洗                   7、校正所有参数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2号实训楼门口水沟、地面维护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实训大门入口处回填，下方安装排水管，表面硬化15公分混泥土；总长8.6m,沟：深20mm,宽30mm。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4000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4000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2号实训楼举升机检查保养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1、检查举升机各个零部件损坏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2、更换液压油             3、举升机表面、滑道、清洁                     4、检查主、副保险钩、同步钢丝绳是否松动           5、清洁液压系统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4800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2号实训楼驱动电机台架维护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驱动电机台架维护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4000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2号实训楼地面绝缘脚垫维护、更换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地面绝缘脚垫维护、更换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2号实训楼实训室新能源台架保养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1、电池、充电台架损坏部件检修更换保养                       2、部件展示台架维护、检修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2号实训楼新能源汽车维护与保养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1、5部新能源汽车损坏部件检修更换保养                    2、车辆技术升级（比赛用车吉利更换线束）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2号实训楼地面损坏处修复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地面损坏处修复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1、2号实训楼实训槕椅维护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 xml:space="preserve">1、实训槕椅维护         2、实训工作台维护       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充电桩升级、实训风扇维护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充电桩升级、维护、实训风扇维护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合计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100000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172A27"/>
    <w:rsid w:val="0D2658F6"/>
    <w:rsid w:val="15ED5EF9"/>
    <w:rsid w:val="372F234A"/>
    <w:rsid w:val="4F74651A"/>
    <w:rsid w:val="7057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2023-11-13T13:03:00Z</dcterms:created>
  <dc:creator>wenzhili</dc:creator>
  <cp:lastModifiedBy>AA温</cp:lastModifiedBy>
  <dcterms:modified xsi:type="dcterms:W3CDTF">2023-11-21T03:06:54Z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4234A1179F734364AB4D2E33FA2AA8D9_12</vt:lpwstr>
  </property>
</Properties>
</file>