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附件2:</w:t>
      </w:r>
    </w:p>
    <w:p>
      <w:pPr>
        <w:pStyle w:val="2"/>
        <w:ind w:firstLine="440"/>
        <w:rPr>
          <w:rFonts w:hint="eastAsia"/>
          <w:sz w:val="22"/>
          <w:szCs w:val="20"/>
        </w:rPr>
      </w:pPr>
    </w:p>
    <w:p>
      <w:pPr>
        <w:spacing w:line="440" w:lineRule="exact"/>
        <w:jc w:val="center"/>
        <w:rPr>
          <w:rFonts w:ascii="仿宋" w:hAnsi="仿宋" w:cs="宋体"/>
          <w:spacing w:val="-20"/>
          <w:kern w:val="0"/>
          <w:sz w:val="30"/>
          <w:szCs w:val="3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pacing w:val="-20"/>
          <w:kern w:val="0"/>
          <w:sz w:val="32"/>
          <w:szCs w:val="32"/>
        </w:rPr>
        <w:t>关于赴广西物流职业技术学院开展校园招聘会及相关工作的函</w:t>
      </w:r>
    </w:p>
    <w:bookmarkEnd w:id="0"/>
    <w:p>
      <w:pPr>
        <w:spacing w:line="400" w:lineRule="exact"/>
        <w:ind w:firstLine="420" w:firstLineChars="200"/>
        <w:jc w:val="left"/>
        <w:rPr>
          <w:rFonts w:hint="eastAsia" w:ascii="宋体" w:hAnsi="宋体" w:cs="宋体"/>
          <w:kern w:val="0"/>
          <w:szCs w:val="21"/>
        </w:rPr>
      </w:pPr>
    </w:p>
    <w:p>
      <w:pPr>
        <w:spacing w:line="480" w:lineRule="exac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广西物流职业技术学院招生就业办公室：</w:t>
      </w:r>
    </w:p>
    <w:p>
      <w:pPr>
        <w:spacing w:line="480" w:lineRule="exact"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现有我单位招聘工作组于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年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日在贵校开展“校企”交流合作、校园宣讲、笔试、面试、签约等一系列毕业生招聘工作，招聘期间严格按照学校相关要求，本单位知晓并承诺：</w:t>
      </w:r>
    </w:p>
    <w:p>
      <w:pPr>
        <w:spacing w:line="480" w:lineRule="exact"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1.进校招聘人员身体健康，无传染疾病，招聘期间若出现发热、干咳、乏力等身体不适症状，及时报告会务组并做好防护就近就医。</w:t>
      </w:r>
    </w:p>
    <w:p>
      <w:pPr>
        <w:spacing w:line="480" w:lineRule="exact"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2.将严格遵守学校和各级部门的校园招聘等要求，不在招聘现场随意张贴横幅、海报等宣传材料，招聘结束及时离校。</w:t>
      </w:r>
    </w:p>
    <w:p>
      <w:pPr>
        <w:spacing w:line="480" w:lineRule="exact"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3.招聘会当天，来校招聘工作人员与申请参会人员一致，不随意更换、临时增加。</w:t>
      </w:r>
    </w:p>
    <w:p>
      <w:pPr>
        <w:spacing w:line="480" w:lineRule="exact"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4.将严格遵守上述承诺，并对所报材料负责，若有瞒报、漏报、谎报、错报、迟报相关信息或拒不执行校园管理规定的行为，本单位愿承担一切法律责任。</w:t>
      </w:r>
    </w:p>
    <w:p>
      <w:pPr>
        <w:spacing w:line="480" w:lineRule="exact"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5.入校招聘人员信息报送表附后。</w:t>
      </w:r>
    </w:p>
    <w:p>
      <w:pPr>
        <w:spacing w:line="480" w:lineRule="exact"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请接洽为盼，特此函告！</w:t>
      </w:r>
    </w:p>
    <w:p>
      <w:pPr>
        <w:spacing w:line="520" w:lineRule="exact"/>
        <w:ind w:firstLine="5600" w:firstLineChars="20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（来校招聘单位公章）</w:t>
      </w:r>
    </w:p>
    <w:p>
      <w:pPr>
        <w:spacing w:line="520" w:lineRule="exact"/>
        <w:ind w:firstLine="560" w:firstLineChars="200"/>
        <w:jc w:val="center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                                     2023年   月   日</w:t>
      </w:r>
    </w:p>
    <w:p>
      <w:pPr>
        <w:spacing w:line="440" w:lineRule="exact"/>
        <w:ind w:firstLine="420" w:firstLineChars="200"/>
        <w:jc w:val="center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附：</w:t>
      </w:r>
      <w:r>
        <w:rPr>
          <w:rFonts w:hint="eastAsia" w:ascii="宋体" w:hAnsi="宋体" w:cs="宋体"/>
          <w:szCs w:val="21"/>
        </w:rPr>
        <w:t>广西物流职业技术学院进校招聘用人单位信息表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0"/>
        <w:gridCol w:w="1431"/>
        <w:gridCol w:w="996"/>
        <w:gridCol w:w="1618"/>
        <w:gridCol w:w="1154"/>
        <w:gridCol w:w="15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850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招聘单位名称</w:t>
            </w:r>
          </w:p>
        </w:tc>
        <w:tc>
          <w:tcPr>
            <w:tcW w:w="4185" w:type="dxa"/>
            <w:gridSpan w:val="3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来源地</w:t>
            </w:r>
          </w:p>
        </w:tc>
        <w:tc>
          <w:tcPr>
            <w:tcW w:w="1591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850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联系人</w:t>
            </w:r>
          </w:p>
          <w:p>
            <w:pPr>
              <w:spacing w:line="460" w:lineRule="exact"/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姓名</w:t>
            </w:r>
          </w:p>
        </w:tc>
        <w:tc>
          <w:tcPr>
            <w:tcW w:w="1485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</w:p>
        </w:tc>
        <w:tc>
          <w:tcPr>
            <w:tcW w:w="1020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职  务</w:t>
            </w:r>
          </w:p>
        </w:tc>
        <w:tc>
          <w:tcPr>
            <w:tcW w:w="1680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联系</w:t>
            </w:r>
          </w:p>
          <w:p>
            <w:pPr>
              <w:spacing w:line="460" w:lineRule="exact"/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方式</w:t>
            </w:r>
          </w:p>
        </w:tc>
        <w:tc>
          <w:tcPr>
            <w:tcW w:w="1591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850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车辆是否进校</w:t>
            </w:r>
          </w:p>
        </w:tc>
        <w:tc>
          <w:tcPr>
            <w:tcW w:w="1485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</w:p>
        </w:tc>
        <w:tc>
          <w:tcPr>
            <w:tcW w:w="1020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车牌号</w:t>
            </w:r>
          </w:p>
        </w:tc>
        <w:tc>
          <w:tcPr>
            <w:tcW w:w="1680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进校人数</w:t>
            </w:r>
          </w:p>
        </w:tc>
        <w:tc>
          <w:tcPr>
            <w:tcW w:w="1591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850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招聘时间</w:t>
            </w:r>
          </w:p>
        </w:tc>
        <w:tc>
          <w:tcPr>
            <w:tcW w:w="6961" w:type="dxa"/>
            <w:gridSpan w:val="5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年   月   日   时   ——     年   月   日   时</w:t>
            </w:r>
          </w:p>
        </w:tc>
      </w:tr>
    </w:tbl>
    <w:p>
      <w:pPr>
        <w:rPr>
          <w:rFonts w:hint="eastAsia" w:ascii="宋体" w:hAnsi="宋体" w:cs="宋体"/>
          <w:kern w:val="0"/>
          <w:sz w:val="18"/>
          <w:szCs w:val="18"/>
        </w:rPr>
      </w:pPr>
      <w:r>
        <w:rPr>
          <w:rFonts w:hint="eastAsia" w:ascii="宋体" w:hAnsi="宋体" w:cs="宋体"/>
          <w:kern w:val="0"/>
          <w:sz w:val="18"/>
          <w:szCs w:val="18"/>
        </w:rPr>
        <w:t>备注：本函须盖章，报名填写1份，并请贵单位于来校前2天将电子扫描版发送至指定邮箱：</w:t>
      </w:r>
      <w:r>
        <w:rPr>
          <w:rFonts w:hint="eastAsia"/>
          <w:sz w:val="18"/>
          <w:szCs w:val="18"/>
        </w:rPr>
        <w:t>wlxyzjb@126.com</w:t>
      </w:r>
      <w:r>
        <w:rPr>
          <w:rFonts w:hint="eastAsia" w:ascii="宋体" w:hAnsi="宋体" w:cs="宋体"/>
          <w:kern w:val="0"/>
          <w:sz w:val="18"/>
          <w:szCs w:val="18"/>
        </w:rPr>
        <w:t>，纸质版于推荐会当天交给推荐会区域负责人，若有其他疑问请致电：0775-2929601。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E1BFF70-C689-44DC-A5D5-C91787CD9D7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847F749-949E-4218-8BA4-D2CD899C198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E184D3EF-EBFF-47E6-ADBD-5696798F20E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E2A21FD9-6E00-440C-883F-FF960CF2270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iYmE0YmM5MjdmMDRjYmNhMzAzY2E2MzIzZWFmMjgifQ=="/>
  </w:docVars>
  <w:rsids>
    <w:rsidRoot w:val="07CE2A8E"/>
    <w:rsid w:val="07CE2A8E"/>
    <w:rsid w:val="172A3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basedOn w:val="1"/>
    <w:qFormat/>
    <w:uiPriority w:val="99"/>
    <w:pPr>
      <w:spacing w:line="360" w:lineRule="auto"/>
      <w:ind w:firstLine="420" w:firstLineChars="200"/>
    </w:pPr>
    <w:rPr>
      <w:rFonts w:ascii="Times New Roman" w:hAnsi="Times New Roman" w:eastAsia="仿宋_GB2312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524</Words>
  <Characters>558</Characters>
  <Lines>0</Lines>
  <Paragraphs>0</Paragraphs>
  <TotalTime>1</TotalTime>
  <ScaleCrop>false</ScaleCrop>
  <LinksUpToDate>false</LinksUpToDate>
  <CharactersWithSpaces>644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2023-05-06T08:25:00Z</dcterms:created>
  <dc:creator>yanqing</dc:creator>
  <cp:lastModifiedBy>yanqing</cp:lastModifiedBy>
  <dcterms:modified xsi:type="dcterms:W3CDTF">2023-05-06T08:29:53Z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42382C06475848F6B6E44AF82FE75D20</vt:lpwstr>
  </property>
</Properties>
</file>